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BE" w:rsidRPr="0011069E" w:rsidRDefault="008F60BE" w:rsidP="0011069E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1069E">
        <w:rPr>
          <w:rFonts w:ascii="Times New Roman" w:hAnsi="Times New Roman"/>
          <w:b/>
          <w:sz w:val="24"/>
          <w:szCs w:val="24"/>
          <w:u w:val="single"/>
        </w:rPr>
        <w:t>Содержание программы по ОБЖ «11 класс».</w:t>
      </w:r>
    </w:p>
    <w:p w:rsidR="008F60BE" w:rsidRPr="0011069E" w:rsidRDefault="008F60BE" w:rsidP="0011069E">
      <w:pPr>
        <w:tabs>
          <w:tab w:val="left" w:pos="1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5"/>
        <w:gridCol w:w="5595"/>
        <w:gridCol w:w="3676"/>
      </w:tblGrid>
      <w:tr w:rsidR="008F60BE" w:rsidRPr="0011069E" w:rsidTr="005465F4">
        <w:trPr>
          <w:trHeight w:val="291"/>
        </w:trPr>
        <w:tc>
          <w:tcPr>
            <w:tcW w:w="1185" w:type="dxa"/>
          </w:tcPr>
          <w:p w:rsidR="008F60BE" w:rsidRPr="0011069E" w:rsidRDefault="008F60BE" w:rsidP="00110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5595" w:type="dxa"/>
          </w:tcPr>
          <w:p w:rsidR="008F60BE" w:rsidRPr="0011069E" w:rsidRDefault="008F60BE" w:rsidP="001106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Тема  раздела</w:t>
            </w:r>
          </w:p>
        </w:tc>
        <w:tc>
          <w:tcPr>
            <w:tcW w:w="3676" w:type="dxa"/>
          </w:tcPr>
          <w:p w:rsidR="008F60BE" w:rsidRPr="0011069E" w:rsidRDefault="008F60BE" w:rsidP="001106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F60BE" w:rsidRPr="0011069E" w:rsidTr="005465F4">
        <w:trPr>
          <w:trHeight w:val="679"/>
        </w:trPr>
        <w:tc>
          <w:tcPr>
            <w:tcW w:w="1185" w:type="dxa"/>
          </w:tcPr>
          <w:p w:rsidR="008F60BE" w:rsidRPr="0011069E" w:rsidRDefault="008F60BE" w:rsidP="00110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95" w:type="dxa"/>
          </w:tcPr>
          <w:p w:rsidR="008F60BE" w:rsidRPr="0011069E" w:rsidRDefault="008F60BE" w:rsidP="0011069E">
            <w:pPr>
              <w:tabs>
                <w:tab w:val="left" w:pos="68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9E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3676" w:type="dxa"/>
          </w:tcPr>
          <w:p w:rsidR="008F60BE" w:rsidRPr="0011069E" w:rsidRDefault="008F60BE" w:rsidP="001106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60BE" w:rsidRPr="0011069E" w:rsidTr="005465F4">
        <w:trPr>
          <w:trHeight w:val="263"/>
        </w:trPr>
        <w:tc>
          <w:tcPr>
            <w:tcW w:w="1185" w:type="dxa"/>
          </w:tcPr>
          <w:p w:rsidR="008F60BE" w:rsidRPr="0011069E" w:rsidRDefault="008F60BE" w:rsidP="00110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95" w:type="dxa"/>
          </w:tcPr>
          <w:p w:rsidR="008F60BE" w:rsidRPr="0011069E" w:rsidRDefault="008F60BE" w:rsidP="00110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9E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</w:t>
            </w:r>
          </w:p>
        </w:tc>
        <w:tc>
          <w:tcPr>
            <w:tcW w:w="3676" w:type="dxa"/>
          </w:tcPr>
          <w:p w:rsidR="008F60BE" w:rsidRPr="0011069E" w:rsidRDefault="008F60BE" w:rsidP="001106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F60BE" w:rsidRPr="0011069E" w:rsidTr="005465F4">
        <w:trPr>
          <w:trHeight w:val="507"/>
        </w:trPr>
        <w:tc>
          <w:tcPr>
            <w:tcW w:w="1185" w:type="dxa"/>
          </w:tcPr>
          <w:p w:rsidR="008F60BE" w:rsidRPr="0011069E" w:rsidRDefault="008F60BE" w:rsidP="001106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95" w:type="dxa"/>
          </w:tcPr>
          <w:p w:rsidR="008F60BE" w:rsidRPr="0011069E" w:rsidRDefault="008F60BE" w:rsidP="00110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9E"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в повседневной жизни</w:t>
            </w:r>
          </w:p>
        </w:tc>
        <w:tc>
          <w:tcPr>
            <w:tcW w:w="3676" w:type="dxa"/>
          </w:tcPr>
          <w:p w:rsidR="008F60BE" w:rsidRPr="0011069E" w:rsidRDefault="008F60BE" w:rsidP="001106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СОДЕРЖАНИЕ УЧЕБНОЙ ПРОГРАММЫ «ОСНОВЫ БЕЗОПАСНОСТИ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ЖИЗНЕДЕЯТЕЛЬНОСТИ» (11 КЛАСС)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Раздел I.   Основы медицинских знаний и здорового образа жизни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1.   Основы здорового образа жизни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1.1.    Правила личной гигиены и здоровье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Личная гигиена, общие понятия и определения. Уход за кожей, зубами и волосами. Гигиена одежды. Некоторые понятия об очище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нии организма.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1.2.    Нравственность и здоровье. Формирование правильного взаимоотношения полов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ходимо воспитать в себе молодому человеку для создания прочной семьи.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1</w:t>
      </w:r>
      <w:r w:rsidRPr="0011069E">
        <w:rPr>
          <w:rFonts w:ascii="Times New Roman" w:hAnsi="Times New Roman" w:cs="Times New Roman"/>
          <w:i/>
          <w:sz w:val="24"/>
          <w:szCs w:val="24"/>
        </w:rPr>
        <w:t>.3.    Болезни, передаваемые половым путем. Меры профилак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тики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Инфекции, передаваемые половым путем, формы передачи, при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чины, способствующие заражению ИППП. Меры профилактики. Уголовная ответственность за заражение венерической болезнью.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1. 4.   СПИД и его профилактика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ВИЧ-инфекция и СПИД, краткая характеристика и пути заражения.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СПИД — это финальная стадия инфекционного заболевания, вы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зываемого вирусом иммунодефицита человека (ВИЧ).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Профилактика СПИДа. Ответственность за заражение ВИЧ-ин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фекцией.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1.5.   Семья в современном обществе. Законодательство и семья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Брак и семья, основные понятия и определения. Условия и поря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док заключения брака. Личные права и обязанности супругов. Иму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щественные права супругов. Права и обязанности родителей.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2. Основы медицинских знаний и правила оказания первой медицинской помощи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2.1.    Первая медицинская помощь при острой сердечной недо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статочности и инсульте (практические занятия)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Сердечная недостаточность, основные понятия и определения. Инсульт, его возможные причины и возникновение. Первая меди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цинская помощь при острой сердечной недостаточности и инсульте.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2.2.    Первая медицинская помощь при ранениях (практические занятия)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2.3.    Первая медицинская помощь при травмах (практические занятия)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Первая медицинская помощь при травмах опорно-двигательного аппарата. Профилактика травм опорно-двигательного аппарата.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Первая медицинская помощь при черепно-мозговой травме. Пер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вая медицинская помощь при травмах груди, живота, в области таза, при повреждении позвоночника.</w:t>
      </w:r>
    </w:p>
    <w:p w:rsidR="008F60BE" w:rsidRPr="0011069E" w:rsidRDefault="008F60BE" w:rsidP="001106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Первая медицинская помощь при остановке сердца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lastRenderedPageBreak/>
        <w:t xml:space="preserve">   Понятия клинической смерти и реанимации. Возможные причи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ны клинической смерти и ее признаки. Правила проведения непря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мого массажа сердца и искусственной вентиляции легких. Правила сердечно-легочной реанимации.</w:t>
      </w:r>
    </w:p>
    <w:p w:rsidR="008F60BE" w:rsidRPr="0011069E" w:rsidRDefault="008F60BE" w:rsidP="001106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Раздел II.   Основы военной службы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3.   Воинская обязанность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3.1.    Основные понятия о воинской обязанности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дение военных сборов в период пребывания в запасе.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3.2.    Организация воинского учета и его предназначение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Организация воинского учета. Первоначальная постановка граж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дан на воинский учет. Обязанности граждан по воинскому учету. Организация медицинского освидетельствования граждан при перво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начальной постановке на воинский учет.</w:t>
      </w:r>
    </w:p>
    <w:p w:rsidR="008F60BE" w:rsidRPr="0011069E" w:rsidRDefault="008F60BE" w:rsidP="0011069E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Обязательная подготовка граждан к военной службе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Основное содержание обязательной подготовки граждан к воен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ной службе.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Основные требования к индивидуально-психологическим и про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фессиональным качествам молодежи призывного возраста для ком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плектования различных воинских должностей (командные, оператор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ские, связи и наблюдения, водительские и др.).</w:t>
      </w:r>
    </w:p>
    <w:p w:rsidR="008F60BE" w:rsidRPr="0011069E" w:rsidRDefault="008F60BE" w:rsidP="0011069E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Добровольная подготовка граждан к военной службе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Основные   направления   добровольной   подготовки   граждан   к военной службе.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Занятие военно-прикладными видами спорта. </w:t>
      </w:r>
      <w:proofErr w:type="gramStart"/>
      <w:r w:rsidRPr="0011069E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11069E">
        <w:rPr>
          <w:rFonts w:ascii="Times New Roman" w:hAnsi="Times New Roman" w:cs="Times New Roman"/>
          <w:sz w:val="24"/>
          <w:szCs w:val="24"/>
        </w:rPr>
        <w:t xml:space="preserve"> по до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полнительным образовательным программам, имеющим целью воен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ную подготовку несовершеннолетних граждан в общеобразователь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ных учреждениях среднего (полного) общего образования.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1069E">
        <w:rPr>
          <w:rFonts w:ascii="Times New Roman" w:hAnsi="Times New Roman" w:cs="Times New Roman"/>
          <w:sz w:val="24"/>
          <w:szCs w:val="24"/>
        </w:rPr>
        <w:t>Обучение по программам</w:t>
      </w:r>
      <w:proofErr w:type="gramEnd"/>
      <w:r w:rsidRPr="0011069E">
        <w:rPr>
          <w:rFonts w:ascii="Times New Roman" w:hAnsi="Times New Roman" w:cs="Times New Roman"/>
          <w:sz w:val="24"/>
          <w:szCs w:val="24"/>
        </w:rPr>
        <w:t xml:space="preserve"> подготовки офицеров запаса на военных кафедрах в образовательных учреждениях высшего профессионально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го образования.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3.5.    Организация медицинского освидетельствования и меди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цинского обследования граждан при постановке на воинский учет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гического отбора граждан при первоначальной постановке их на во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инский учет.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3.6.    Увольнение с военной службы и пребывание в запасе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Увольнение с военной службы. Запас Вооруженных Сил Россий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ской Федерации, его предназначение, порядок освобождения граж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дан от военных сборов.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4.   Особенности военной службы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4.1.    Правовые основы военной службы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ходящим военную службу по призыву. Военные аспекты междуна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родного права.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4.2.    Общевоинские уставы Вооруженных Сил Российской Фе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дерации — закон воинской жизни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 Общевоинские уставы — нормативно-правовые акты, регламен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тирующие жизнь и быт военнослужащих.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Устав внутренней службы Вооруженных Сил Российской Федера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ции, Устав гарнизонной и караульной службы Вооруженных Сил Российской Федерации, Дисциплинарный устав    Вооруженных Сил Российской Федерации, Строевой устав Вооруженных Сил Россий</w:t>
      </w:r>
      <w:r w:rsidRPr="0011069E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их предназначение и основные положения. 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lastRenderedPageBreak/>
        <w:t>4.3.    Военная присяга — клятва воина на верность Родине — России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 Военная присяга — основной и нерушимый закон воинской жиз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щим воинского долга.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4.4.    Прохождение военной службы по призыву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Общие, должностные и специальные обязанности военнослужа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щих. Размещение военнослужащих, распределение времени и повсе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дневный порядок жизни воинской части. Время военной службы, организация проводов военнослужащих, уволенных в запас.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Воинские звания военнослужащих Вооруженных Сил Российской Федерации.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Военная форма одежды.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4.5Прохождение военной службы по контракту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Основные условия прохождения военной службы по контракту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4.6.    Права и ответственность военнослужащих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Общие права военнослужащих. Общие обязанности военнослужа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щих. Виды ответственности, установленной для военнослужащих (дисциплинарная, административная, гражданско-правовая, матери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альная, уголовная).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Уголовная ответственность за преступления против военной служ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бы (неисполнение приказа, нарушение уставных правил взаимоотно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шений между военнослужащими, самовольное оставление части и др.).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4.7.Альтернативная гражданская служба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Федеральный закон «Об альтернативной гражданской службе». 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Альтернативная гражданская служба как особый вид трудовой деятельности в интересах общества и государства.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Право гражданина на замену военной службы по призыву альтер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нативной гражданской службой.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Сроки альтернативной гражданской службы для разных катего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рий граждан. Время, которое не засчитывается в срок альтернативное гражданской службы.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Подача заявлений о замене военной службы по призыву альтер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нативной гражданской службой.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5. Военнослужащий — защитник своего Отечества. Честь и достоинство воина Вооруженных Сил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5.1.    Военнослужащий — патриот, с честью и достоинством несущий звание защитника Отечества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Основные качества военнослужащего, позволяющие ему с честью и достоинством носить свое воинское звание — защитник Отечества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ту свободы, независимости, конституционного строя России, народа и Отечества.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5.2.    Военнослужащий — специалист, в совершенстве владе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ющий оружием и военной техникой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1069E">
        <w:rPr>
          <w:rFonts w:ascii="Times New Roman" w:hAnsi="Times New Roman" w:cs="Times New Roman"/>
          <w:sz w:val="24"/>
          <w:szCs w:val="24"/>
        </w:rPr>
        <w:t>Необходимость глубоких знаний устройства и боевых возможно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стей вверенного вооружения и военной техники, способов их исполь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зования в бою, понимание роли своей военной специальности и долж</w:t>
      </w:r>
      <w:r w:rsidRPr="0011069E">
        <w:rPr>
          <w:rFonts w:ascii="Times New Roman" w:hAnsi="Times New Roman" w:cs="Times New Roman"/>
          <w:sz w:val="24"/>
          <w:szCs w:val="24"/>
        </w:rPr>
        <w:softHyphen/>
        <w:t xml:space="preserve">ности в обеспечении боеспособности и боеготовности </w:t>
      </w:r>
      <w:r w:rsidRPr="0011069E">
        <w:rPr>
          <w:rFonts w:ascii="Times New Roman" w:hAnsi="Times New Roman" w:cs="Times New Roman"/>
          <w:sz w:val="24"/>
          <w:szCs w:val="24"/>
        </w:rPr>
        <w:lastRenderedPageBreak/>
        <w:t>подразделения Потребность постоянно повышать военно-профессиональные знания совершенствовать свою выучку и воинское мастерство, быть готовые к грамотным высокопрофессиональным действиям в условиях совре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менного боя.</w:t>
      </w:r>
      <w:proofErr w:type="gramEnd"/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 xml:space="preserve">5.3.    </w:t>
      </w:r>
      <w:proofErr w:type="gramStart"/>
      <w:r w:rsidRPr="0011069E">
        <w:rPr>
          <w:rFonts w:ascii="Times New Roman" w:hAnsi="Times New Roman" w:cs="Times New Roman"/>
          <w:i/>
          <w:sz w:val="24"/>
          <w:szCs w:val="24"/>
        </w:rPr>
        <w:t>Требования воинской деятельности, предъявляемые к мо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ральным, индивидуально-психологическим и профессиональные качествам гражданина</w:t>
      </w:r>
      <w:proofErr w:type="gramEnd"/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Виды воинской деятельности и их особенности. Основные эле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менты воинской деятельности и их предназначение. Особенности воинской деятельности в различных видах Вооруженных Сил и родах войск.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Общие требования воинской деятельности к военнослужащему. Необходимость </w:t>
      </w:r>
      <w:proofErr w:type="gramStart"/>
      <w:r w:rsidRPr="0011069E">
        <w:rPr>
          <w:rFonts w:ascii="Times New Roman" w:hAnsi="Times New Roman" w:cs="Times New Roman"/>
          <w:sz w:val="24"/>
          <w:szCs w:val="24"/>
        </w:rPr>
        <w:t>повышения уровня подготовки молодежи призывно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го возраста</w:t>
      </w:r>
      <w:proofErr w:type="gramEnd"/>
      <w:r w:rsidRPr="0011069E">
        <w:rPr>
          <w:rFonts w:ascii="Times New Roman" w:hAnsi="Times New Roman" w:cs="Times New Roman"/>
          <w:sz w:val="24"/>
          <w:szCs w:val="24"/>
        </w:rPr>
        <w:t xml:space="preserve"> к военной службе. Требования к психическим и мораль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но-этическим качествам призывника, основные понятия о психоло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гической совместимости членов воинского коллектива (экипажа, боевого расчета).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5.4.   Военнослужащий —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Единоначалие — принцип строительства Вооруженных Сил Рос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ние и готовность выполнять свои обязанности, беспрекословно пови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новаться командирам и начальникам, при выполнении воинского долга проявлять разумную инициативу.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5.5.   Как стать офицером Российской армии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Основные виды военных образовательных учреждений профессио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нального образования.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Правила приема граждан в военные образовательные учреждения профессионального образования.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Организация подготовки офицерских кадров для Вооруженных Сил Российской Федерации.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069E">
        <w:rPr>
          <w:rFonts w:ascii="Times New Roman" w:hAnsi="Times New Roman" w:cs="Times New Roman"/>
          <w:i/>
          <w:sz w:val="24"/>
          <w:szCs w:val="24"/>
        </w:rPr>
        <w:t>5.6.   Международная (миротворческая) деятельность Воору</w:t>
      </w:r>
      <w:r w:rsidRPr="0011069E">
        <w:rPr>
          <w:rFonts w:ascii="Times New Roman" w:hAnsi="Times New Roman" w:cs="Times New Roman"/>
          <w:i/>
          <w:sz w:val="24"/>
          <w:szCs w:val="24"/>
        </w:rPr>
        <w:softHyphen/>
        <w:t>женных Сил Российской Федерации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Участие Вооруженных Сил Российской Федерации в миротворче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ских операциях как средство обеспечения национальной безопасно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сти России.</w:t>
      </w:r>
    </w:p>
    <w:p w:rsidR="008F60BE" w:rsidRPr="0011069E" w:rsidRDefault="008F60BE" w:rsidP="00110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   Нормативно-правовые основы участия России в миротворческих операциях. Подготовка и обучение военнослужащих миротворческого контингента.</w:t>
      </w:r>
    </w:p>
    <w:p w:rsidR="008F60BE" w:rsidRPr="0011069E" w:rsidRDefault="008F60BE" w:rsidP="001106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Раздел.3. Обеспечение личной безопасности в повседневной жизни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1069E">
        <w:rPr>
          <w:rFonts w:ascii="Times New Roman" w:hAnsi="Times New Roman" w:cs="Times New Roman"/>
          <w:b/>
          <w:caps/>
          <w:sz w:val="24"/>
          <w:szCs w:val="24"/>
        </w:rPr>
        <w:t>Требования к уровню подготовки выпускников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ученик должен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основные определения понятия «здоровье» и факторы, влияю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щие на него;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потенциальные опасности природного, техногенного и соци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ального происхождения, характерные для региона проживания;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основные задачи государственных служб по обеспечению безо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пасности жизнедеятельности населения;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основы российского законодательства об обороне государства, о воинской обязанности и военной службе граждан;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состав и предназначение Вооруженных Сил Российской Феде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рации;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основные права и обязанности граждан по призыву на воен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ную службу, во время прохождения военной службы и пребывания в запасе;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особенности прохождения военной службы по призыву, кон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тракту и альтернативной гражданской службы;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lastRenderedPageBreak/>
        <w:t>•  предназначение, структуру и задачи РСЧС;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 xml:space="preserve">•  предназначение, структуру и задачи гражданской обороны; 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перечислить последовательность действий при возникновении пожара в жилище и подручные средства, которые можно использо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вать для ликвидации возгорания;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перечислить порядок действий населения по сигналу «Внима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ние всем!» и назвать минимально необходимый набор предметов, ко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торый следует взять с собой в случае эвакуации;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объяснить элементарные способы самозащиты, применяемые в конкретной ситуации криминогенного характера;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назвать способы ориентирования на местности, подачи сигна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лов бедствия и другие приемы обеспечения безопасности в случае ав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тономного существования в природных условиях;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показать порядок использования средств индивидуальной за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щиты;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рассказать о предназначении и задачах организации граждан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ской обороны;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69E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</w:t>
      </w:r>
      <w:r w:rsidRPr="0011069E">
        <w:rPr>
          <w:rFonts w:ascii="Times New Roman" w:hAnsi="Times New Roman" w:cs="Times New Roman"/>
          <w:b/>
          <w:sz w:val="24"/>
          <w:szCs w:val="24"/>
        </w:rPr>
        <w:softHyphen/>
        <w:t xml:space="preserve">ской деятельности и повседневной жизни </w:t>
      </w:r>
      <w:proofErr w:type="gramStart"/>
      <w:r w:rsidRPr="0011069E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11069E">
        <w:rPr>
          <w:rFonts w:ascii="Times New Roman" w:hAnsi="Times New Roman" w:cs="Times New Roman"/>
          <w:b/>
          <w:sz w:val="24"/>
          <w:szCs w:val="24"/>
        </w:rPr>
        <w:t>: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ведения здорового образа жизни;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действий в опасных и чрезвычайных ситуациях;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пользования бытовыми приборами;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использования по назначению лекарственных препаратов и средств бытовой химии;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пользования бытовыми приборами экологического контроля качества окружающей среды и продуктов питания;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соблюдения общих правил безопасности дорожного движения;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соблюдения мер пожарной безопасности дома и на природе;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соблюдения мер безопасного поведения на водоемах в любое время года;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соблюдения мер профилактики инфекционных заболеваний;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оказания первой медицинской помощи пострадавшим, находя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щимся в неотложных состояниях;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вызова (обращения за помощью) в случае необходимости соот</w:t>
      </w:r>
      <w:r w:rsidRPr="0011069E">
        <w:rPr>
          <w:rFonts w:ascii="Times New Roman" w:hAnsi="Times New Roman" w:cs="Times New Roman"/>
          <w:sz w:val="24"/>
          <w:szCs w:val="24"/>
        </w:rPr>
        <w:softHyphen/>
        <w:t>ветствующих служб экстренной помощи;</w:t>
      </w:r>
    </w:p>
    <w:p w:rsidR="008F60BE" w:rsidRPr="0011069E" w:rsidRDefault="008F60BE" w:rsidP="0011069E">
      <w:pPr>
        <w:tabs>
          <w:tab w:val="left" w:pos="68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69E">
        <w:rPr>
          <w:rFonts w:ascii="Times New Roman" w:hAnsi="Times New Roman" w:cs="Times New Roman"/>
          <w:sz w:val="24"/>
          <w:szCs w:val="24"/>
        </w:rPr>
        <w:t>•  подготовки к профессиональной деятельности, в том числе к военной службе.</w:t>
      </w: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0BE" w:rsidRPr="0011069E" w:rsidRDefault="008F60BE" w:rsidP="001106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60BE" w:rsidRPr="0011069E" w:rsidSect="008F60B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00CB0"/>
    <w:multiLevelType w:val="multilevel"/>
    <w:tmpl w:val="838C1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7753D6D"/>
    <w:multiLevelType w:val="hybridMultilevel"/>
    <w:tmpl w:val="92B0F646"/>
    <w:lvl w:ilvl="0" w:tplc="72F8F148">
      <w:start w:val="1"/>
      <w:numFmt w:val="bullet"/>
      <w:lvlText w:val="•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CB346">
      <w:start w:val="1"/>
      <w:numFmt w:val="bullet"/>
      <w:lvlText w:val="-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45232">
      <w:start w:val="1"/>
      <w:numFmt w:val="bullet"/>
      <w:lvlText w:val="▪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AD24">
      <w:start w:val="1"/>
      <w:numFmt w:val="bullet"/>
      <w:lvlText w:val="•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96C306">
      <w:start w:val="1"/>
      <w:numFmt w:val="bullet"/>
      <w:lvlText w:val="o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C78A6">
      <w:start w:val="1"/>
      <w:numFmt w:val="bullet"/>
      <w:lvlText w:val="▪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20358">
      <w:start w:val="1"/>
      <w:numFmt w:val="bullet"/>
      <w:lvlText w:val="•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243A6">
      <w:start w:val="1"/>
      <w:numFmt w:val="bullet"/>
      <w:lvlText w:val="o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509A">
      <w:start w:val="1"/>
      <w:numFmt w:val="bullet"/>
      <w:lvlText w:val="▪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60C7B22"/>
    <w:multiLevelType w:val="multilevel"/>
    <w:tmpl w:val="4C327C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8A"/>
    <w:rsid w:val="0011069E"/>
    <w:rsid w:val="001D3CD0"/>
    <w:rsid w:val="005F648A"/>
    <w:rsid w:val="00867C40"/>
    <w:rsid w:val="008F60BE"/>
    <w:rsid w:val="00D24B05"/>
    <w:rsid w:val="00E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8F60BE"/>
    <w:pPr>
      <w:keepNext/>
      <w:keepLines/>
      <w:spacing w:after="250"/>
      <w:ind w:left="370" w:hanging="10"/>
      <w:outlineLvl w:val="0"/>
    </w:pPr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8F60BE"/>
    <w:pPr>
      <w:keepNext/>
      <w:keepLines/>
      <w:spacing w:after="250"/>
      <w:ind w:left="370" w:hanging="10"/>
      <w:outlineLvl w:val="1"/>
    </w:pPr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6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F60BE"/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8F60BE"/>
    <w:rPr>
      <w:rFonts w:ascii="Times New Roman" w:eastAsia="Times New Roman" w:hAnsi="Times New Roman" w:cs="Times New Roman"/>
      <w:b/>
      <w:color w:val="33333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8F60BE"/>
    <w:pPr>
      <w:keepNext/>
      <w:keepLines/>
      <w:spacing w:after="250"/>
      <w:ind w:left="370" w:hanging="10"/>
      <w:outlineLvl w:val="0"/>
    </w:pPr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8F60BE"/>
    <w:pPr>
      <w:keepNext/>
      <w:keepLines/>
      <w:spacing w:after="250"/>
      <w:ind w:left="370" w:hanging="10"/>
      <w:outlineLvl w:val="1"/>
    </w:pPr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6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F60BE"/>
    <w:rPr>
      <w:rFonts w:ascii="Times New Roman" w:eastAsia="Times New Roman" w:hAnsi="Times New Roman" w:cs="Times New Roman"/>
      <w:b/>
      <w:color w:val="33333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8F60BE"/>
    <w:rPr>
      <w:rFonts w:ascii="Times New Roman" w:eastAsia="Times New Roman" w:hAnsi="Times New Roman" w:cs="Times New Roman"/>
      <w:b/>
      <w:color w:val="33333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Пользователь Windows</cp:lastModifiedBy>
  <cp:revision>5</cp:revision>
  <dcterms:created xsi:type="dcterms:W3CDTF">2020-12-05T11:56:00Z</dcterms:created>
  <dcterms:modified xsi:type="dcterms:W3CDTF">2020-12-06T07:12:00Z</dcterms:modified>
</cp:coreProperties>
</file>